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3121E" w14:textId="0848097C" w:rsidR="00507911" w:rsidRPr="002357F8" w:rsidRDefault="002357F8" w:rsidP="008A3EC7">
      <w:pPr>
        <w:widowControl w:val="0"/>
        <w:spacing w:after="0" w:line="240" w:lineRule="auto"/>
        <w:jc w:val="right"/>
        <w:rPr>
          <w:rFonts w:cstheme="minorHAnsi"/>
          <w:b/>
          <w:bCs/>
          <w:color w:val="0070C0"/>
        </w:rPr>
      </w:pP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Anexa </w:t>
      </w:r>
      <w:r w:rsidR="00D976A8">
        <w:rPr>
          <w:rFonts w:eastAsia="Times New Roman" w:cstheme="minorHAnsi"/>
          <w:b/>
          <w:color w:val="0070C0"/>
          <w:lang w:val="it-IT" w:eastAsia="en-GB"/>
        </w:rPr>
        <w:t>8</w:t>
      </w: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 - Raport de vizita</w:t>
      </w:r>
      <w:r w:rsidR="006239C4" w:rsidRPr="006239C4">
        <w:rPr>
          <w:rFonts w:eastAsia="Times New Roman" w:cstheme="minorHAnsi"/>
          <w:b/>
          <w:color w:val="0070C0"/>
          <w:lang w:val="it-IT" w:eastAsia="en-GB"/>
        </w:rPr>
        <w:t>la Ghidul solicitantului pentru stabilirea condițiilor de reaprobare a proiectelor de apă și apă uzată contractate conform dispozițiilor art. I din OUG nr. 109/2022</w:t>
      </w:r>
    </w:p>
    <w:p w14:paraId="6D826F20" w14:textId="77777777" w:rsidR="00507911" w:rsidRPr="002357F8" w:rsidRDefault="00507911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357F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valabilitate 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>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357F8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6C79C1E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2357F8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2357F8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2357F8">
        <w:rPr>
          <w:rFonts w:asciiTheme="minorHAnsi" w:hAnsiTheme="minorHAnsi" w:cstheme="minorHAnsi"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2357F8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2357F8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2357F8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2357F8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2357F8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2357F8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2357F8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2357F8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2357F8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2357F8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2357F8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POS-IMPLEMENTARE</w:t>
      </w:r>
      <w:r w:rsidRPr="002357F8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E2275" w14:textId="77777777" w:rsidR="00977818" w:rsidRDefault="00977818">
      <w:pPr>
        <w:spacing w:after="0" w:line="240" w:lineRule="auto"/>
      </w:pPr>
      <w:r>
        <w:separator/>
      </w:r>
    </w:p>
  </w:endnote>
  <w:endnote w:type="continuationSeparator" w:id="0">
    <w:p w14:paraId="4B9EDC96" w14:textId="77777777" w:rsidR="00977818" w:rsidRDefault="0097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6239C4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3D1F8" w14:textId="77777777" w:rsidR="00977818" w:rsidRDefault="00977818">
      <w:pPr>
        <w:spacing w:after="0" w:line="240" w:lineRule="auto"/>
      </w:pPr>
      <w:r>
        <w:separator/>
      </w:r>
    </w:p>
  </w:footnote>
  <w:footnote w:type="continuationSeparator" w:id="0">
    <w:p w14:paraId="052C1F5D" w14:textId="77777777" w:rsidR="00977818" w:rsidRDefault="0097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6239C4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7429558">
    <w:abstractNumId w:val="0"/>
  </w:num>
  <w:num w:numId="2" w16cid:durableId="1796871212">
    <w:abstractNumId w:val="16"/>
  </w:num>
  <w:num w:numId="3" w16cid:durableId="526061586">
    <w:abstractNumId w:val="12"/>
  </w:num>
  <w:num w:numId="4" w16cid:durableId="1924869757">
    <w:abstractNumId w:val="4"/>
  </w:num>
  <w:num w:numId="5" w16cid:durableId="1719746047">
    <w:abstractNumId w:val="10"/>
  </w:num>
  <w:num w:numId="6" w16cid:durableId="815729760">
    <w:abstractNumId w:val="14"/>
  </w:num>
  <w:num w:numId="7" w16cid:durableId="615792339">
    <w:abstractNumId w:val="2"/>
  </w:num>
  <w:num w:numId="8" w16cid:durableId="1739132925">
    <w:abstractNumId w:val="9"/>
  </w:num>
  <w:num w:numId="9" w16cid:durableId="626353715">
    <w:abstractNumId w:val="13"/>
  </w:num>
  <w:num w:numId="10" w16cid:durableId="340856595">
    <w:abstractNumId w:val="8"/>
  </w:num>
  <w:num w:numId="11" w16cid:durableId="1500727828">
    <w:abstractNumId w:val="3"/>
  </w:num>
  <w:num w:numId="12" w16cid:durableId="782455071">
    <w:abstractNumId w:val="11"/>
  </w:num>
  <w:num w:numId="13" w16cid:durableId="1630748469">
    <w:abstractNumId w:val="7"/>
  </w:num>
  <w:num w:numId="14" w16cid:durableId="1093743997">
    <w:abstractNumId w:val="5"/>
  </w:num>
  <w:num w:numId="15" w16cid:durableId="1967200855">
    <w:abstractNumId w:val="15"/>
  </w:num>
  <w:num w:numId="16" w16cid:durableId="1781677281">
    <w:abstractNumId w:val="1"/>
  </w:num>
  <w:num w:numId="17" w16cid:durableId="335351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57F8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39C4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7818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976A8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2024-03-28T08:44:00Z</dcterms:modified>
</cp:coreProperties>
</file>